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附件</w:t>
      </w:r>
      <w:r>
        <w:rPr>
          <w:rFonts w:hint="eastAsia" w:asciiTheme="minorEastAsia" w:hAnsiTheme="minorEastAsia" w:eastAsiaTheme="minorEastAsia"/>
          <w:b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 w:eastAsiaTheme="minorEastAsia"/>
          <w:sz w:val="28"/>
          <w:szCs w:val="28"/>
        </w:rPr>
        <w:t>：</w:t>
      </w:r>
    </w:p>
    <w:p>
      <w:pPr>
        <w:spacing w:line="560" w:lineRule="exact"/>
        <w:rPr>
          <w:rFonts w:asciiTheme="minorEastAsia" w:hAnsiTheme="minorEastAsia" w:eastAsiaTheme="minorEastAsia"/>
          <w:sz w:val="28"/>
          <w:szCs w:val="28"/>
        </w:rPr>
      </w:pPr>
      <w:bookmarkStart w:id="0" w:name="_GoBack"/>
      <w:bookmarkEnd w:id="0"/>
    </w:p>
    <w:p>
      <w:pPr>
        <w:spacing w:line="560" w:lineRule="exact"/>
        <w:jc w:val="center"/>
        <w:rPr>
          <w:rFonts w:hint="eastAsia" w:asciiTheme="majorEastAsia" w:hAnsiTheme="majorEastAsia" w:eastAsiaTheme="majorEastAsia"/>
          <w:b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/>
          <w:b/>
          <w:sz w:val="32"/>
          <w:szCs w:val="32"/>
          <w:lang w:eastAsia="zh-CN"/>
        </w:rPr>
        <w:t>节目表演表回执单</w:t>
      </w:r>
    </w:p>
    <w:p>
      <w:pPr>
        <w:spacing w:line="560" w:lineRule="exact"/>
        <w:rPr>
          <w:rFonts w:hint="eastAsia" w:asciiTheme="majorEastAsia" w:hAnsiTheme="majorEastAsia" w:eastAsiaTheme="majorEastAsia"/>
          <w:b/>
          <w:sz w:val="32"/>
          <w:szCs w:val="32"/>
        </w:rPr>
      </w:pPr>
    </w:p>
    <w:tbl>
      <w:tblPr>
        <w:tblStyle w:val="3"/>
        <w:tblW w:w="873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585"/>
        <w:gridCol w:w="1905"/>
        <w:gridCol w:w="1995"/>
        <w:gridCol w:w="18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419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  <w:t>节目类型</w:t>
            </w:r>
          </w:p>
        </w:tc>
        <w:tc>
          <w:tcPr>
            <w:tcW w:w="1585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  <w:t>歌曲类</w:t>
            </w:r>
          </w:p>
        </w:tc>
        <w:tc>
          <w:tcPr>
            <w:tcW w:w="1905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  <w:t>舞蹈类</w:t>
            </w:r>
          </w:p>
        </w:tc>
        <w:tc>
          <w:tcPr>
            <w:tcW w:w="1995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  <w:t>曲艺类</w:t>
            </w:r>
          </w:p>
        </w:tc>
        <w:tc>
          <w:tcPr>
            <w:tcW w:w="1830" w:type="dxa"/>
            <w:vAlign w:val="center"/>
          </w:tcPr>
          <w:p>
            <w:pPr>
              <w:spacing w:line="560" w:lineRule="exact"/>
              <w:jc w:val="center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1419" w:type="dxa"/>
          </w:tcPr>
          <w:p>
            <w:pPr>
              <w:spacing w:line="560" w:lineRule="exact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  <w:t>节目名称</w:t>
            </w:r>
          </w:p>
        </w:tc>
        <w:tc>
          <w:tcPr>
            <w:tcW w:w="1585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995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830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419" w:type="dxa"/>
          </w:tcPr>
          <w:p>
            <w:pPr>
              <w:spacing w:line="560" w:lineRule="exact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  <w:t>演员人数</w:t>
            </w:r>
          </w:p>
        </w:tc>
        <w:tc>
          <w:tcPr>
            <w:tcW w:w="1585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995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830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419" w:type="dxa"/>
          </w:tcPr>
          <w:p>
            <w:pPr>
              <w:spacing w:line="560" w:lineRule="exact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  <w:t>演出单位</w:t>
            </w:r>
          </w:p>
        </w:tc>
        <w:tc>
          <w:tcPr>
            <w:tcW w:w="1585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995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830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419" w:type="dxa"/>
          </w:tcPr>
          <w:p>
            <w:pPr>
              <w:spacing w:line="560" w:lineRule="exact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  <w:t>联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  <w:t>络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  <w:t>人</w:t>
            </w:r>
          </w:p>
        </w:tc>
        <w:tc>
          <w:tcPr>
            <w:tcW w:w="3490" w:type="dxa"/>
            <w:gridSpan w:val="2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995" w:type="dxa"/>
          </w:tcPr>
          <w:p>
            <w:pPr>
              <w:spacing w:line="560" w:lineRule="exact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1830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8734" w:type="dxa"/>
            <w:gridSpan w:val="5"/>
          </w:tcPr>
          <w:p>
            <w:pPr>
              <w:spacing w:line="560" w:lineRule="exact"/>
              <w:jc w:val="center"/>
              <w:rPr>
                <w:rFonts w:asciiTheme="minorEastAsia" w:hAnsiTheme="minorEastAsia" w:eastAsia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  <w:t>演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  <w:t>员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  <w:t>名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  <w:t>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419" w:type="dxa"/>
          </w:tcPr>
          <w:p>
            <w:pPr>
              <w:spacing w:line="560" w:lineRule="exact"/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  <w:lang w:eastAsia="zh-CN"/>
              </w:rPr>
              <w:t>序号</w:t>
            </w:r>
          </w:p>
        </w:tc>
        <w:tc>
          <w:tcPr>
            <w:tcW w:w="1585" w:type="dxa"/>
          </w:tcPr>
          <w:p>
            <w:pPr>
              <w:spacing w:line="560" w:lineRule="exact"/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1905" w:type="dxa"/>
          </w:tcPr>
          <w:p>
            <w:pPr>
              <w:spacing w:line="560" w:lineRule="exact"/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  <w:lang w:eastAsia="zh-CN"/>
              </w:rPr>
              <w:t>性别</w:t>
            </w:r>
          </w:p>
        </w:tc>
        <w:tc>
          <w:tcPr>
            <w:tcW w:w="1995" w:type="dxa"/>
          </w:tcPr>
          <w:p>
            <w:pPr>
              <w:spacing w:line="560" w:lineRule="exact"/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  <w:lang w:eastAsia="zh-CN"/>
              </w:rPr>
              <w:t>演出节目</w:t>
            </w:r>
          </w:p>
        </w:tc>
        <w:tc>
          <w:tcPr>
            <w:tcW w:w="1830" w:type="dxa"/>
          </w:tcPr>
          <w:p>
            <w:pPr>
              <w:spacing w:line="560" w:lineRule="exact"/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8"/>
                <w:szCs w:val="28"/>
                <w:lang w:eastAsia="zh-CN"/>
              </w:rPr>
              <w:t>是否住宿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419" w:type="dxa"/>
          </w:tcPr>
          <w:p>
            <w:pPr>
              <w:spacing w:line="560" w:lineRule="exact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</w:p>
        </w:tc>
        <w:tc>
          <w:tcPr>
            <w:tcW w:w="1585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995" w:type="dxa"/>
          </w:tcPr>
          <w:p>
            <w:pPr>
              <w:spacing w:line="560" w:lineRule="exact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</w:p>
        </w:tc>
        <w:tc>
          <w:tcPr>
            <w:tcW w:w="1830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419" w:type="dxa"/>
          </w:tcPr>
          <w:p>
            <w:pPr>
              <w:spacing w:line="560" w:lineRule="exact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</w:p>
        </w:tc>
        <w:tc>
          <w:tcPr>
            <w:tcW w:w="1585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995" w:type="dxa"/>
          </w:tcPr>
          <w:p>
            <w:pPr>
              <w:spacing w:line="560" w:lineRule="exact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</w:p>
        </w:tc>
        <w:tc>
          <w:tcPr>
            <w:tcW w:w="1830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419" w:type="dxa"/>
          </w:tcPr>
          <w:p>
            <w:pPr>
              <w:spacing w:line="560" w:lineRule="exact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</w:p>
        </w:tc>
        <w:tc>
          <w:tcPr>
            <w:tcW w:w="1585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995" w:type="dxa"/>
          </w:tcPr>
          <w:p>
            <w:pPr>
              <w:spacing w:line="560" w:lineRule="exact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</w:p>
        </w:tc>
        <w:tc>
          <w:tcPr>
            <w:tcW w:w="1830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419" w:type="dxa"/>
          </w:tcPr>
          <w:p>
            <w:pPr>
              <w:spacing w:line="560" w:lineRule="exact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</w:p>
        </w:tc>
        <w:tc>
          <w:tcPr>
            <w:tcW w:w="1585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995" w:type="dxa"/>
          </w:tcPr>
          <w:p>
            <w:pPr>
              <w:spacing w:line="560" w:lineRule="exact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</w:p>
        </w:tc>
        <w:tc>
          <w:tcPr>
            <w:tcW w:w="1830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419" w:type="dxa"/>
          </w:tcPr>
          <w:p>
            <w:pPr>
              <w:spacing w:line="560" w:lineRule="exact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</w:p>
        </w:tc>
        <w:tc>
          <w:tcPr>
            <w:tcW w:w="1585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995" w:type="dxa"/>
          </w:tcPr>
          <w:p>
            <w:pPr>
              <w:spacing w:line="560" w:lineRule="exact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</w:p>
        </w:tc>
        <w:tc>
          <w:tcPr>
            <w:tcW w:w="1830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419" w:type="dxa"/>
          </w:tcPr>
          <w:p>
            <w:pPr>
              <w:spacing w:line="560" w:lineRule="exact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</w:p>
        </w:tc>
        <w:tc>
          <w:tcPr>
            <w:tcW w:w="1585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905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  <w:tc>
          <w:tcPr>
            <w:tcW w:w="1995" w:type="dxa"/>
          </w:tcPr>
          <w:p>
            <w:pPr>
              <w:spacing w:line="560" w:lineRule="exact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</w:p>
        </w:tc>
        <w:tc>
          <w:tcPr>
            <w:tcW w:w="1830" w:type="dxa"/>
          </w:tcPr>
          <w:p>
            <w:pPr>
              <w:spacing w:line="560" w:lineRule="exact"/>
              <w:rPr>
                <w:rFonts w:asciiTheme="minorEastAsia" w:hAnsiTheme="minorEastAsia" w:eastAsiaTheme="minorEastAsia"/>
                <w:sz w:val="28"/>
                <w:szCs w:val="28"/>
              </w:rPr>
            </w:pPr>
          </w:p>
        </w:tc>
      </w:tr>
    </w:tbl>
    <w:p>
      <w:pPr>
        <w:spacing w:line="560" w:lineRule="exact"/>
        <w:rPr>
          <w:rFonts w:hint="eastAsia" w:asciiTheme="majorEastAsia" w:hAnsiTheme="majorEastAsia" w:eastAsiaTheme="majorEastAsia"/>
          <w:b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4B4A6C"/>
    <w:rsid w:val="064B4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2019-12-26T10:45:00Z</dcterms:created>
  <dc:creator>Y。C。</dc:creator>
  <cp:lastModifiedBy>Y。C。</cp:lastModifiedBy>
  <dcterms:modified xsi:type="dcterms:W3CDTF">2019-12-26T10:46:18Z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